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pBdr/>
        <w:bidi w:val="0"/>
        <w:spacing w:before="0" w:after="0"/>
        <w:ind w:hanging="0" w:start="0" w:end="0"/>
        <w:jc w:val="both"/>
        <w:rPr>
          <w:rFonts w:ascii="Archivo;sans-serif" w:hAnsi="Archivo;sans-serif"/>
          <w:b w:val="false"/>
          <w:i w:val="false"/>
          <w:caps w:val="false"/>
          <w:smallCaps w:val="false"/>
          <w:color w:val="000000"/>
          <w:spacing w:val="0"/>
          <w:sz w:val="24"/>
          <w:szCs w:val="24"/>
        </w:rPr>
      </w:pPr>
      <w:r>
        <mc:AlternateContent>
          <mc:Choice Requires="wps">
            <w:drawing>
              <wp:anchor behindDoc="0" distT="0" distB="0" distL="0" distR="0" simplePos="0" locked="0" layoutInCell="1" allowOverlap="1" relativeHeight="3">
                <wp:simplePos x="0" y="0"/>
                <wp:positionH relativeFrom="column">
                  <wp:posOffset>2896235</wp:posOffset>
                </wp:positionH>
                <wp:positionV relativeFrom="paragraph">
                  <wp:posOffset>31115</wp:posOffset>
                </wp:positionV>
                <wp:extent cx="3206750" cy="3282950"/>
                <wp:effectExtent l="0" t="0" r="0" b="0"/>
                <wp:wrapNone/>
                <wp:docPr id="1" name="Text Frame 1"/>
                <a:graphic xmlns:a="http://schemas.openxmlformats.org/drawingml/2006/main">
                  <a:graphicData uri="http://schemas.microsoft.com/office/word/2010/wordprocessingShape">
                    <wps:wsp>
                      <wps:cNvSpPr txBox="1"/>
                      <wps:spPr>
                        <a:xfrm>
                          <a:off x="0" y="0"/>
                          <a:ext cx="3206880" cy="3282840"/>
                        </a:xfrm>
                        <a:prstGeom prst="rect">
                          <a:avLst/>
                        </a:prstGeom>
                        <a:noFill/>
                        <a:ln w="0">
                          <a:noFill/>
                        </a:ln>
                      </wps:spPr>
                      <wps:txbx>
                        <w:txbxContent>
                          <w:p>
                            <w:pPr>
                              <w:overflowPunct w:val="false"/>
                              <w:bidi w:val="0"/>
                              <w:jc w:val="center"/>
                              <w:rPr/>
                            </w:pPr>
                            <w:r>
                              <w:rPr>
                                <w:b/>
                                <w:bCs/>
                                <w:i/>
                                <w:iCs/>
                                <w:sz w:val="36"/>
                                <w:szCs w:val="36"/>
                                <w:rFonts w:ascii="Calibri" w:hAnsi="Calibri"/>
                              </w:rPr>
                              <w:t xml:space="preserve">Wiebke Huhs </w:t>
                            </w:r>
                            <w:r>
                              <w:rPr>
                                <w:b/>
                                <w:bCs/>
                                <w:i/>
                                <w:iCs/>
                                <w:sz w:val="36"/>
                                <w:szCs w:val="36"/>
                                <w:rFonts w:ascii="Calibri" w:hAnsi="Calibri"/>
                              </w:rPr>
                              <w:br/>
                            </w:r>
                            <w:r>
                              <w:rPr>
                                <w:b/>
                                <w:bCs/>
                                <w:i/>
                                <w:iCs/>
                                <w:sz w:val="36"/>
                                <w:szCs w:val="36"/>
                                <w:rFonts w:ascii="Calibri" w:hAnsi="Calibri"/>
                              </w:rPr>
                              <w:t>– Mezzo mit vielen Facetten</w:t>
                            </w:r>
                            <w:r>
                              <w:rPr>
                                <w:sz w:val="36"/>
                                <w:szCs w:val="36"/>
                              </w:rPr>
                              <w:br/>
                            </w:r>
                            <w:r>
                              <w:rPr/>
                              <w:br/>
                            </w:r>
                            <w:r>
                              <w:rPr>
                                <w:sz w:val="24"/>
                                <w:i/>
                                <w:iCs/>
                                <w:rFonts w:ascii="Arial" w:hAnsi="Arial" w:cs="Arial"/>
                              </w:rPr>
                              <w:t>Unter Gänsehaut singe ich nicht!“</w:t>
                            </w:r>
                            <w:r>
                              <w:rPr>
                                <w:sz w:val="24"/>
                                <w:i/>
                                <w:iCs/>
                                <w:rFonts w:ascii="Arial" w:hAnsi="Arial" w:cs="Arial"/>
                              </w:rPr>
                              <w:br/>
                            </w:r>
                          </w:p>
                          <w:p>
                            <w:pPr>
                              <w:overflowPunct w:val="false"/>
                              <w:bidi w:val="0"/>
                              <w:spacing w:lineRule="auto" w:line="360"/>
                              <w:jc w:val="start"/>
                              <w:rPr/>
                            </w:pPr>
                            <w:r>
                              <w:rPr>
                                <w:i w:val="false"/>
                                <w:iCs w:val="false"/>
                                <w:sz w:val="24"/>
                                <w:szCs w:val="24"/>
                                <w:rFonts w:ascii="Arial" w:hAnsi="Arial" w:cs="Arial"/>
                              </w:rPr>
                              <w:t>Wiebke Huhs ist vielseitig, ausdrucksstark, unkonventionell und zaubert mit ihrem Gesang eine wohlige Gänsehaut. Sie ist ein Feuerwerk auf der Bühne, durchdringt Figuren und Musik bis in die Tiefe und schafft dadurch Momente, die man nicht vergisst.</w:t>
                            </w:r>
                            <w:r>
                              <w:rPr>
                                <w:i w:val="false"/>
                                <w:iCs w:val="false"/>
                                <w:sz w:val="24"/>
                                <w:szCs w:val="24"/>
                                <w:rFonts w:ascii="Arial" w:hAnsi="Arial" w:cs="Arial"/>
                              </w:rPr>
                              <w:br/>
                            </w:r>
                            <w:r>
                              <w:rPr>
                                <w:i w:val="false"/>
                                <w:iCs w:val="false"/>
                                <w:sz w:val="24"/>
                                <w:szCs w:val="24"/>
                                <w:rFonts w:ascii="Arial" w:hAnsi="Arial" w:cs="Arial"/>
                              </w:rPr>
                              <w:t>Sie ist in vielen Stilen und Genres zuhause.</w:t>
                            </w:r>
                            <w:r>
                              <w:rPr>
                                <w:i w:val="false"/>
                                <w:iCs w:val="false"/>
                                <w:sz w:val="24"/>
                                <w:szCs w:val="24"/>
                                <w:rFonts w:ascii="Arial" w:hAnsi="Arial" w:cs="Arial"/>
                              </w:rPr>
                              <w:br/>
                            </w:r>
                            <w:r>
                              <w:rPr>
                                <w:i w:val="false"/>
                                <w:iCs w:val="false"/>
                                <w:sz w:val="24"/>
                                <w:szCs w:val="24"/>
                                <w:rFonts w:ascii="Arial" w:hAnsi="Arial" w:cs="Arial"/>
                              </w:rPr>
                              <w:t>Und: Herausforderungen liebt sie.</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Text Frame 1" stroked="f" o:allowincell="f" style="position:absolute;margin-left:228.05pt;margin-top:2.45pt;width:252.45pt;height:258.45pt;mso-wrap-style:square;v-text-anchor:top" type="_x0000_t202">
                <v:textbox>
                  <w:txbxContent>
                    <w:p>
                      <w:pPr>
                        <w:overflowPunct w:val="false"/>
                        <w:bidi w:val="0"/>
                        <w:jc w:val="center"/>
                        <w:rPr/>
                      </w:pPr>
                      <w:r>
                        <w:rPr>
                          <w:b/>
                          <w:bCs/>
                          <w:i/>
                          <w:iCs/>
                          <w:sz w:val="36"/>
                          <w:szCs w:val="36"/>
                          <w:rFonts w:ascii="Calibri" w:hAnsi="Calibri"/>
                        </w:rPr>
                        <w:t xml:space="preserve">Wiebke Huhs </w:t>
                      </w:r>
                      <w:r>
                        <w:rPr>
                          <w:b/>
                          <w:bCs/>
                          <w:i/>
                          <w:iCs/>
                          <w:sz w:val="36"/>
                          <w:szCs w:val="36"/>
                          <w:rFonts w:ascii="Calibri" w:hAnsi="Calibri"/>
                        </w:rPr>
                        <w:br/>
                      </w:r>
                      <w:r>
                        <w:rPr>
                          <w:b/>
                          <w:bCs/>
                          <w:i/>
                          <w:iCs/>
                          <w:sz w:val="36"/>
                          <w:szCs w:val="36"/>
                          <w:rFonts w:ascii="Calibri" w:hAnsi="Calibri"/>
                        </w:rPr>
                        <w:t>– Mezzo mit vielen Facetten</w:t>
                      </w:r>
                      <w:r>
                        <w:rPr>
                          <w:sz w:val="36"/>
                          <w:szCs w:val="36"/>
                        </w:rPr>
                        <w:br/>
                      </w:r>
                      <w:r>
                        <w:rPr/>
                        <w:br/>
                      </w:r>
                      <w:r>
                        <w:rPr>
                          <w:sz w:val="24"/>
                          <w:i/>
                          <w:iCs/>
                          <w:rFonts w:ascii="Arial" w:hAnsi="Arial" w:cs="Arial"/>
                        </w:rPr>
                        <w:t>Unter Gänsehaut singe ich nicht!“</w:t>
                      </w:r>
                      <w:r>
                        <w:rPr>
                          <w:sz w:val="24"/>
                          <w:i/>
                          <w:iCs/>
                          <w:rFonts w:ascii="Arial" w:hAnsi="Arial" w:cs="Arial"/>
                        </w:rPr>
                        <w:br/>
                      </w:r>
                    </w:p>
                    <w:p>
                      <w:pPr>
                        <w:overflowPunct w:val="false"/>
                        <w:bidi w:val="0"/>
                        <w:spacing w:lineRule="auto" w:line="360"/>
                        <w:jc w:val="start"/>
                        <w:rPr/>
                      </w:pPr>
                      <w:r>
                        <w:rPr>
                          <w:i w:val="false"/>
                          <w:iCs w:val="false"/>
                          <w:sz w:val="24"/>
                          <w:szCs w:val="24"/>
                          <w:rFonts w:ascii="Arial" w:hAnsi="Arial" w:cs="Arial"/>
                        </w:rPr>
                        <w:t>Wiebke Huhs ist vielseitig, ausdrucksstark, unkonventionell und zaubert mit ihrem Gesang eine wohlige Gänsehaut. Sie ist ein Feuerwerk auf der Bühne, durchdringt Figuren und Musik bis in die Tiefe und schafft dadurch Momente, die man nicht vergisst.</w:t>
                      </w:r>
                      <w:r>
                        <w:rPr>
                          <w:i w:val="false"/>
                          <w:iCs w:val="false"/>
                          <w:sz w:val="24"/>
                          <w:szCs w:val="24"/>
                          <w:rFonts w:ascii="Arial" w:hAnsi="Arial" w:cs="Arial"/>
                        </w:rPr>
                        <w:br/>
                      </w:r>
                      <w:r>
                        <w:rPr>
                          <w:i w:val="false"/>
                          <w:iCs w:val="false"/>
                          <w:sz w:val="24"/>
                          <w:szCs w:val="24"/>
                          <w:rFonts w:ascii="Arial" w:hAnsi="Arial" w:cs="Arial"/>
                        </w:rPr>
                        <w:t>Sie ist in vielen Stilen und Genres zuhause.</w:t>
                      </w:r>
                      <w:r>
                        <w:rPr>
                          <w:i w:val="false"/>
                          <w:iCs w:val="false"/>
                          <w:sz w:val="24"/>
                          <w:szCs w:val="24"/>
                          <w:rFonts w:ascii="Arial" w:hAnsi="Arial" w:cs="Arial"/>
                        </w:rPr>
                        <w:br/>
                      </w:r>
                      <w:r>
                        <w:rPr>
                          <w:i w:val="false"/>
                          <w:iCs w:val="false"/>
                          <w:sz w:val="24"/>
                          <w:szCs w:val="24"/>
                          <w:rFonts w:ascii="Arial" w:hAnsi="Arial" w:cs="Arial"/>
                        </w:rPr>
                        <w:t>Und: Herausforderungen liebt sie.</w:t>
                      </w:r>
                    </w:p>
                  </w:txbxContent>
                </v:textbox>
                <v:fill o:detectmouseclick="t" on="false"/>
                <v:stroke color="black" joinstyle="round" endcap="flat"/>
                <w10:wrap type="none"/>
              </v:shape>
            </w:pict>
          </mc:Fallback>
        </mc:AlternateContent>
        <w:drawing>
          <wp:anchor behindDoc="0" distT="0" distB="0" distL="0" distR="0" simplePos="0" locked="0" layoutInCell="0" allowOverlap="1" relativeHeight="2">
            <wp:simplePos x="0" y="0"/>
            <wp:positionH relativeFrom="column">
              <wp:posOffset>-41275</wp:posOffset>
            </wp:positionH>
            <wp:positionV relativeFrom="paragraph">
              <wp:posOffset>635</wp:posOffset>
            </wp:positionV>
            <wp:extent cx="2703830" cy="3267075"/>
            <wp:effectExtent l="0" t="0" r="0" b="0"/>
            <wp:wrapSquare wrapText="largest"/>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tretch>
                      <a:fillRect/>
                    </a:stretch>
                  </pic:blipFill>
                  <pic:spPr bwMode="auto">
                    <a:xfrm>
                      <a:off x="0" y="0"/>
                      <a:ext cx="2703830" cy="3267075"/>
                    </a:xfrm>
                    <a:prstGeom prst="rect">
                      <a:avLst/>
                    </a:prstGeom>
                  </pic:spPr>
                </pic:pic>
              </a:graphicData>
            </a:graphic>
          </wp:anchor>
        </w:drawing>
      </w:r>
      <w:r>
        <w:rPr>
          <w:rFonts w:ascii="Archivo;sans-serif" w:hAnsi="Archivo;sans-serif"/>
          <w:b w:val="false"/>
          <w:i w:val="false"/>
          <w:caps w:val="false"/>
          <w:smallCaps w:val="false"/>
          <w:color w:val="000000"/>
          <w:spacing w:val="0"/>
          <w:sz w:val="24"/>
          <w:szCs w:val="24"/>
        </w:rPr>
        <w:br/>
        <w:br/>
      </w:r>
    </w:p>
    <w:p>
      <w:pPr>
        <w:pStyle w:val="BodyText"/>
        <w:widowControl/>
        <w:pBdr/>
        <w:bidi w:val="0"/>
        <w:spacing w:before="0" w:after="0"/>
        <w:ind w:hanging="0" w:start="0" w:end="0"/>
        <w:jc w:val="both"/>
        <w:rPr>
          <w:rFonts w:ascii="Archivo;sans-serif" w:hAnsi="Archivo;sans-serif"/>
          <w:b w:val="false"/>
          <w:i w:val="false"/>
          <w:caps w:val="false"/>
          <w:smallCaps w:val="false"/>
          <w:color w:val="000000"/>
          <w:spacing w:val="0"/>
          <w:sz w:val="24"/>
          <w:szCs w:val="24"/>
        </w:rPr>
      </w:pPr>
      <w:r>
        <w:rPr>
          <w:rFonts w:ascii="Archivo;sans-serif" w:hAnsi="Archivo;sans-serif"/>
          <w:b w:val="false"/>
          <w:i w:val="false"/>
          <w:caps w:val="false"/>
          <w:smallCaps w:val="false"/>
          <w:color w:val="000000"/>
          <w:spacing w:val="0"/>
          <w:sz w:val="24"/>
          <w:szCs w:val="24"/>
        </w:rPr>
      </w:r>
    </w:p>
    <w:p>
      <w:pPr>
        <w:pStyle w:val="BodyText"/>
        <w:widowControl/>
        <w:pBdr/>
        <w:bidi w:val="0"/>
        <w:spacing w:before="0" w:after="0"/>
        <w:ind w:hanging="0" w:start="0" w:end="0"/>
        <w:jc w:val="both"/>
        <w:rPr>
          <w:rFonts w:ascii="Archivo;sans-serif" w:hAnsi="Archivo;sans-serif"/>
          <w:b w:val="false"/>
          <w:i w:val="false"/>
          <w:caps w:val="false"/>
          <w:smallCaps w:val="false"/>
          <w:color w:val="000000"/>
          <w:spacing w:val="0"/>
          <w:sz w:val="24"/>
          <w:szCs w:val="24"/>
        </w:rPr>
      </w:pPr>
      <w:r>
        <w:rPr>
          <w:rFonts w:ascii="Archivo;sans-serif" w:hAnsi="Archivo;sans-serif"/>
          <w:b w:val="false"/>
          <w:i w:val="false"/>
          <w:caps w:val="false"/>
          <w:smallCaps w:val="false"/>
          <w:color w:val="000000"/>
          <w:spacing w:val="0"/>
          <w:sz w:val="24"/>
          <w:szCs w:val="24"/>
        </w:rPr>
      </w:r>
    </w:p>
    <w:p>
      <w:pPr>
        <w:pStyle w:val="BodyText"/>
        <w:widowControl/>
        <w:pBdr/>
        <w:bidi w:val="0"/>
        <w:spacing w:before="0" w:after="0"/>
        <w:ind w:hanging="0" w:start="0" w:end="0"/>
        <w:jc w:val="both"/>
        <w:rPr>
          <w:rFonts w:ascii="Archivo;sans-serif" w:hAnsi="Archivo;sans-serif"/>
          <w:b w:val="false"/>
          <w:i w:val="false"/>
          <w:caps w:val="false"/>
          <w:smallCaps w:val="false"/>
          <w:color w:val="000000"/>
          <w:spacing w:val="0"/>
          <w:sz w:val="24"/>
          <w:szCs w:val="24"/>
        </w:rPr>
      </w:pPr>
      <w:r>
        <w:rPr>
          <w:rFonts w:ascii="Archivo;sans-serif" w:hAnsi="Archivo;sans-serif"/>
          <w:b w:val="false"/>
          <w:i w:val="false"/>
          <w:caps w:val="false"/>
          <w:smallCaps w:val="false"/>
          <w:color w:val="000000"/>
          <w:spacing w:val="0"/>
          <w:sz w:val="24"/>
          <w:szCs w:val="24"/>
        </w:rPr>
      </w:r>
    </w:p>
    <w:p>
      <w:pPr>
        <w:pStyle w:val="BodyText"/>
        <w:widowControl/>
        <w:pBdr/>
        <w:bidi w:val="0"/>
        <w:spacing w:before="0" w:after="0"/>
        <w:ind w:hanging="0" w:start="0" w:end="0"/>
        <w:jc w:val="both"/>
        <w:rPr>
          <w:rFonts w:ascii="Archivo;sans-serif" w:hAnsi="Archivo;sans-serif"/>
          <w:b w:val="false"/>
          <w:i w:val="false"/>
          <w:caps w:val="false"/>
          <w:smallCaps w:val="false"/>
          <w:color w:val="000000"/>
          <w:spacing w:val="0"/>
          <w:sz w:val="24"/>
          <w:szCs w:val="24"/>
        </w:rPr>
      </w:pPr>
      <w:r>
        <w:rPr>
          <w:rFonts w:ascii="Archivo;sans-serif" w:hAnsi="Archivo;sans-serif"/>
          <w:b w:val="false"/>
          <w:i w:val="false"/>
          <w:caps w:val="false"/>
          <w:smallCaps w:val="false"/>
          <w:color w:val="000000"/>
          <w:spacing w:val="0"/>
          <w:sz w:val="24"/>
          <w:szCs w:val="24"/>
        </w:rPr>
      </w:r>
    </w:p>
    <w:p>
      <w:pPr>
        <w:pStyle w:val="BodyText"/>
        <w:widowControl/>
        <w:pBdr/>
        <w:bidi w:val="0"/>
        <w:spacing w:before="0" w:after="0"/>
        <w:ind w:hanging="0" w:start="0" w:end="0"/>
        <w:jc w:val="both"/>
        <w:rPr>
          <w:rFonts w:ascii="Archivo;sans-serif" w:hAnsi="Archivo;sans-serif"/>
          <w:b w:val="false"/>
          <w:i w:val="false"/>
          <w:caps w:val="false"/>
          <w:smallCaps w:val="false"/>
          <w:color w:val="000000"/>
          <w:spacing w:val="0"/>
          <w:sz w:val="24"/>
          <w:szCs w:val="24"/>
        </w:rPr>
      </w:pPr>
      <w:r>
        <w:rPr>
          <w:rFonts w:ascii="Archivo;sans-serif" w:hAnsi="Archivo;sans-serif"/>
          <w:b w:val="false"/>
          <w:i w:val="false"/>
          <w:caps w:val="false"/>
          <w:smallCaps w:val="false"/>
          <w:color w:val="000000"/>
          <w:spacing w:val="0"/>
          <w:sz w:val="24"/>
          <w:szCs w:val="24"/>
        </w:rPr>
      </w:r>
    </w:p>
    <w:p>
      <w:pPr>
        <w:pStyle w:val="BodyText"/>
        <w:widowControl/>
        <w:pBdr/>
        <w:bidi w:val="0"/>
        <w:spacing w:before="0" w:after="0"/>
        <w:ind w:hanging="0" w:start="0" w:end="0"/>
        <w:jc w:val="both"/>
        <w:rPr>
          <w:rFonts w:ascii="Archivo;sans-serif" w:hAnsi="Archivo;sans-serif"/>
          <w:b w:val="false"/>
          <w:i w:val="false"/>
          <w:caps w:val="false"/>
          <w:smallCaps w:val="false"/>
          <w:color w:val="000000"/>
          <w:spacing w:val="0"/>
          <w:sz w:val="24"/>
          <w:szCs w:val="24"/>
        </w:rPr>
      </w:pPr>
      <w:r>
        <w:rPr>
          <w:rFonts w:ascii="Archivo;sans-serif" w:hAnsi="Archivo;sans-serif"/>
          <w:b w:val="false"/>
          <w:i w:val="false"/>
          <w:caps w:val="false"/>
          <w:smallCaps w:val="false"/>
          <w:color w:val="000000"/>
          <w:spacing w:val="0"/>
          <w:sz w:val="24"/>
          <w:szCs w:val="24"/>
        </w:rPr>
      </w:r>
    </w:p>
    <w:p>
      <w:pPr>
        <w:pStyle w:val="BodyText"/>
        <w:widowControl/>
        <w:pBdr/>
        <w:bidi w:val="0"/>
        <w:spacing w:before="0" w:after="0"/>
        <w:ind w:hanging="0" w:start="0" w:end="0"/>
        <w:jc w:val="both"/>
        <w:rPr>
          <w:rFonts w:ascii="Archivo;sans-serif" w:hAnsi="Archivo;sans-serif"/>
          <w:b w:val="false"/>
          <w:i w:val="false"/>
          <w:caps w:val="false"/>
          <w:smallCaps w:val="false"/>
          <w:color w:val="000000"/>
          <w:spacing w:val="0"/>
          <w:sz w:val="24"/>
          <w:szCs w:val="24"/>
        </w:rPr>
      </w:pPr>
      <w:r>
        <w:rPr>
          <w:rFonts w:ascii="Archivo;sans-serif" w:hAnsi="Archivo;sans-serif"/>
          <w:b w:val="false"/>
          <w:i w:val="false"/>
          <w:caps w:val="false"/>
          <w:smallCaps w:val="false"/>
          <w:color w:val="000000"/>
          <w:spacing w:val="0"/>
          <w:sz w:val="24"/>
          <w:szCs w:val="24"/>
        </w:rPr>
      </w:r>
    </w:p>
    <w:p>
      <w:pPr>
        <w:pStyle w:val="BodyText"/>
        <w:widowControl/>
        <w:pBdr/>
        <w:bidi w:val="0"/>
        <w:spacing w:before="0" w:after="0"/>
        <w:ind w:hanging="0" w:start="0" w:end="0"/>
        <w:jc w:val="both"/>
        <w:rPr>
          <w:rFonts w:ascii="Archivo;sans-serif" w:hAnsi="Archivo;sans-serif"/>
          <w:b w:val="false"/>
          <w:i w:val="false"/>
          <w:caps w:val="false"/>
          <w:smallCaps w:val="false"/>
          <w:color w:val="000000"/>
          <w:spacing w:val="0"/>
          <w:sz w:val="24"/>
          <w:szCs w:val="24"/>
        </w:rPr>
      </w:pPr>
      <w:r>
        <w:rPr>
          <w:rFonts w:ascii="Archivo;sans-serif" w:hAnsi="Archivo;sans-serif"/>
          <w:b w:val="false"/>
          <w:i w:val="false"/>
          <w:caps w:val="false"/>
          <w:smallCaps w:val="false"/>
          <w:color w:val="000000"/>
          <w:spacing w:val="0"/>
          <w:sz w:val="24"/>
          <w:szCs w:val="24"/>
        </w:rPr>
      </w:r>
    </w:p>
    <w:p>
      <w:pPr>
        <w:pStyle w:val="BodyText"/>
        <w:widowControl/>
        <w:pBdr/>
        <w:bidi w:val="0"/>
        <w:spacing w:before="0" w:after="0"/>
        <w:ind w:hanging="0" w:start="0" w:end="0"/>
        <w:jc w:val="both"/>
        <w:rPr>
          <w:rFonts w:ascii="Archivo;sans-serif" w:hAnsi="Archivo;sans-serif"/>
          <w:b w:val="false"/>
          <w:i w:val="false"/>
          <w:caps w:val="false"/>
          <w:smallCaps w:val="false"/>
          <w:color w:val="000000"/>
          <w:spacing w:val="0"/>
          <w:sz w:val="24"/>
          <w:szCs w:val="24"/>
        </w:rPr>
      </w:pPr>
      <w:r>
        <w:rPr>
          <w:rFonts w:ascii="Archivo;sans-serif" w:hAnsi="Archivo;sans-serif"/>
          <w:b w:val="false"/>
          <w:i w:val="false"/>
          <w:caps w:val="false"/>
          <w:smallCaps w:val="false"/>
          <w:color w:val="000000"/>
          <w:spacing w:val="0"/>
          <w:sz w:val="24"/>
          <w:szCs w:val="24"/>
        </w:rPr>
      </w:r>
    </w:p>
    <w:p>
      <w:pPr>
        <w:pStyle w:val="BodyText"/>
        <w:widowControl/>
        <w:pBdr/>
        <w:bidi w:val="0"/>
        <w:spacing w:before="0" w:after="0"/>
        <w:ind w:hanging="0" w:start="0" w:end="0"/>
        <w:jc w:val="both"/>
        <w:rPr>
          <w:rFonts w:ascii="Archivo;sans-serif" w:hAnsi="Archivo;sans-serif"/>
          <w:b w:val="false"/>
          <w:i w:val="false"/>
          <w:caps w:val="false"/>
          <w:smallCaps w:val="false"/>
          <w:color w:val="000000"/>
          <w:spacing w:val="0"/>
          <w:sz w:val="24"/>
          <w:szCs w:val="24"/>
        </w:rPr>
      </w:pPr>
      <w:r>
        <w:rPr>
          <w:rFonts w:ascii="Archivo;sans-serif" w:hAnsi="Archivo;sans-serif"/>
          <w:b w:val="false"/>
          <w:i w:val="false"/>
          <w:caps w:val="false"/>
          <w:smallCaps w:val="false"/>
          <w:color w:val="000000"/>
          <w:spacing w:val="0"/>
          <w:sz w:val="24"/>
          <w:szCs w:val="24"/>
        </w:rPr>
      </w:r>
    </w:p>
    <w:p>
      <w:pPr>
        <w:pStyle w:val="BodyText"/>
        <w:widowControl/>
        <w:pBdr/>
        <w:bidi w:val="0"/>
        <w:spacing w:before="0" w:after="0"/>
        <w:ind w:hanging="0" w:start="0" w:end="0"/>
        <w:jc w:val="both"/>
        <w:rPr>
          <w:rFonts w:ascii="Archivo;sans-serif" w:hAnsi="Archivo;sans-serif"/>
          <w:b w:val="false"/>
          <w:i w:val="false"/>
          <w:caps w:val="false"/>
          <w:smallCaps w:val="false"/>
          <w:color w:val="000000"/>
          <w:spacing w:val="0"/>
          <w:sz w:val="24"/>
          <w:szCs w:val="24"/>
        </w:rPr>
      </w:pPr>
      <w:r>
        <w:rPr>
          <w:rFonts w:ascii="Archivo;sans-serif" w:hAnsi="Archivo;sans-serif"/>
          <w:b w:val="false"/>
          <w:i w:val="false"/>
          <w:caps w:val="false"/>
          <w:smallCaps w:val="false"/>
          <w:color w:val="000000"/>
          <w:spacing w:val="0"/>
          <w:sz w:val="24"/>
          <w:szCs w:val="24"/>
        </w:rPr>
      </w:r>
    </w:p>
    <w:p>
      <w:pPr>
        <w:pStyle w:val="BodyText"/>
        <w:widowControl/>
        <w:pBdr/>
        <w:bidi w:val="0"/>
        <w:spacing w:before="0" w:after="0"/>
        <w:ind w:hanging="0" w:start="0" w:end="0"/>
        <w:jc w:val="both"/>
        <w:rPr>
          <w:rFonts w:ascii="Archivo;sans-serif" w:hAnsi="Archivo;sans-serif"/>
          <w:b w:val="false"/>
          <w:i w:val="false"/>
          <w:caps w:val="false"/>
          <w:smallCaps w:val="false"/>
          <w:color w:val="000000"/>
          <w:spacing w:val="0"/>
          <w:sz w:val="24"/>
          <w:szCs w:val="24"/>
        </w:rPr>
      </w:pPr>
      <w:r>
        <w:rPr>
          <w:rFonts w:ascii="Archivo;sans-serif" w:hAnsi="Archivo;sans-serif"/>
          <w:b w:val="false"/>
          <w:i w:val="false"/>
          <w:caps w:val="false"/>
          <w:smallCaps w:val="false"/>
          <w:color w:val="000000"/>
          <w:spacing w:val="0"/>
          <w:sz w:val="24"/>
          <w:szCs w:val="24"/>
        </w:rPr>
      </w:r>
    </w:p>
    <w:p>
      <w:pPr>
        <w:pStyle w:val="BodyText"/>
        <w:widowControl/>
        <w:pBdr/>
        <w:bidi w:val="0"/>
        <w:spacing w:before="0" w:after="0"/>
        <w:ind w:hanging="0" w:start="0" w:end="0"/>
        <w:jc w:val="both"/>
        <w:rPr>
          <w:rFonts w:ascii="Archivo;sans-serif" w:hAnsi="Archivo;sans-serif"/>
          <w:b w:val="false"/>
          <w:i w:val="false"/>
          <w:caps w:val="false"/>
          <w:smallCaps w:val="false"/>
          <w:color w:val="000000"/>
          <w:spacing w:val="0"/>
          <w:sz w:val="24"/>
          <w:szCs w:val="24"/>
        </w:rPr>
      </w:pPr>
      <w:r>
        <w:rPr>
          <w:rFonts w:ascii="Archivo;sans-serif" w:hAnsi="Archivo;sans-serif"/>
          <w:b w:val="false"/>
          <w:i w:val="false"/>
          <w:caps w:val="false"/>
          <w:smallCaps w:val="false"/>
          <w:color w:val="000000"/>
          <w:spacing w:val="0"/>
          <w:sz w:val="24"/>
          <w:szCs w:val="24"/>
        </w:rPr>
      </w:r>
    </w:p>
    <w:p>
      <w:pPr>
        <w:pStyle w:val="BodyText"/>
        <w:widowControl/>
        <w:pBdr/>
        <w:bidi w:val="0"/>
        <w:spacing w:before="0" w:after="0"/>
        <w:ind w:hanging="0" w:start="0" w:end="0"/>
        <w:jc w:val="both"/>
        <w:rPr>
          <w:rFonts w:ascii="Archivo;sans-serif" w:hAnsi="Archivo;sans-serif"/>
          <w:b w:val="false"/>
          <w:i w:val="false"/>
          <w:caps w:val="false"/>
          <w:smallCaps w:val="false"/>
          <w:color w:val="000000"/>
          <w:spacing w:val="0"/>
          <w:sz w:val="24"/>
          <w:szCs w:val="24"/>
        </w:rPr>
      </w:pPr>
      <w:r>
        <w:rPr>
          <w:rFonts w:ascii="Archivo;sans-serif" w:hAnsi="Archivo;sans-serif"/>
          <w:b w:val="false"/>
          <w:i w:val="false"/>
          <w:caps w:val="false"/>
          <w:smallCaps w:val="false"/>
          <w:color w:val="000000"/>
          <w:spacing w:val="0"/>
          <w:sz w:val="24"/>
          <w:szCs w:val="24"/>
        </w:rPr>
      </w:r>
    </w:p>
    <w:p>
      <w:pPr>
        <w:pStyle w:val="Arial"/>
        <w:bidi w:val="0"/>
        <w:spacing w:lineRule="auto" w:line="312"/>
        <w:jc w:val="start"/>
        <w:rPr/>
      </w:pPr>
      <w:r>
        <w:rPr>
          <w:sz w:val="24"/>
          <w:szCs w:val="24"/>
        </w:rPr>
        <w:br/>
      </w:r>
      <w:r>
        <w:rPr>
          <w:rFonts w:ascii="Arial" w:hAnsi="Arial"/>
          <w:sz w:val="24"/>
          <w:szCs w:val="24"/>
        </w:rPr>
        <w:t>Ob als Solistin im Hamburger Michel, Nationaltheater Luxemburg, Vantaan Baroque Festival in Helsinki oder auf Events wie dem Me2We Congress – Wiebke Huhs ist wandlungsfähig, versiert und ihr Repertoire reicht von Hildegard von Bingen über Barock, Klassik, Romantik bis hin zu Pop-Musik.</w:t>
        <w:br/>
        <w:br/>
        <w:t xml:space="preserve">Sie lässt sich in keine Schublade stopfen, denn genau die Mischung macht ihre frische Art und ihr hohes Können im Gesang aus. Sie passt sich an, sie wandelt sich </w:t>
        <w:br/>
        <w:br/>
        <w:t>– gleich bleibt immer ein berührender, starker Ausdruck!</w:t>
      </w:r>
      <w:r>
        <w:rPr>
          <w:sz w:val="24"/>
          <w:szCs w:val="24"/>
        </w:rPr>
        <w:br/>
        <w:br/>
      </w:r>
      <w:r>
        <w:rPr>
          <w:sz w:val="24"/>
          <w:szCs w:val="24"/>
        </w:rPr>
        <w:t>D</w:t>
      </w:r>
      <w:r>
        <w:rPr>
          <w:rFonts w:ascii="Arial" w:hAnsi="Arial"/>
          <w:sz w:val="24"/>
          <w:szCs w:val="24"/>
        </w:rPr>
        <w:t>iese Frau bleibt in Herz und Kopf hängen!</w:t>
        <w:br/>
        <w:br/>
      </w:r>
      <w:r>
        <w:rPr>
          <w:rFonts w:ascii="Arial" w:hAnsi="Arial"/>
          <w:i/>
          <w:iCs/>
          <w:sz w:val="24"/>
          <w:szCs w:val="24"/>
        </w:rPr>
        <w:t>Who is Huhs?</w:t>
      </w:r>
    </w:p>
    <w:p>
      <w:pPr>
        <w:pStyle w:val="Normal"/>
        <w:numPr>
          <w:ilvl w:val="0"/>
          <w:numId w:val="1"/>
        </w:numPr>
        <w:bidi w:val="0"/>
        <w:spacing w:lineRule="auto" w:line="312"/>
        <w:jc w:val="start"/>
        <w:rPr>
          <w:rFonts w:ascii="Arial" w:hAnsi="Arial"/>
        </w:rPr>
      </w:pPr>
      <w:r>
        <w:rPr>
          <w:rFonts w:ascii="Arial" w:hAnsi="Arial"/>
        </w:rPr>
        <w:t>International tätig als Opern- und Konzertsängerin seit über 15 Jahren</w:t>
      </w:r>
    </w:p>
    <w:p>
      <w:pPr>
        <w:pStyle w:val="Normal"/>
        <w:numPr>
          <w:ilvl w:val="0"/>
          <w:numId w:val="1"/>
        </w:numPr>
        <w:bidi w:val="0"/>
        <w:spacing w:lineRule="auto" w:line="312"/>
        <w:jc w:val="start"/>
        <w:rPr>
          <w:rFonts w:ascii="Arial" w:hAnsi="Arial"/>
        </w:rPr>
      </w:pPr>
      <w:r>
        <w:rPr>
          <w:rFonts w:ascii="Arial" w:hAnsi="Arial"/>
        </w:rPr>
        <w:t>Keynote-Speakerin zum Thema Stimme, Ausdruck und Wirkung</w:t>
      </w:r>
    </w:p>
    <w:p>
      <w:pPr>
        <w:pStyle w:val="Normal"/>
        <w:numPr>
          <w:ilvl w:val="0"/>
          <w:numId w:val="1"/>
        </w:numPr>
        <w:bidi w:val="0"/>
        <w:spacing w:lineRule="auto" w:line="312"/>
        <w:jc w:val="start"/>
        <w:rPr>
          <w:rFonts w:ascii="Arial" w:hAnsi="Arial"/>
        </w:rPr>
      </w:pPr>
      <w:r>
        <w:rPr>
          <w:rFonts w:ascii="Arial" w:hAnsi="Arial"/>
        </w:rPr>
        <w:t>Moderatorin und Profi-Sprecherin (SWR, DLR, NDR und verschiedene Verlage)</w:t>
      </w:r>
    </w:p>
    <w:p>
      <w:pPr>
        <w:pStyle w:val="Normal"/>
        <w:numPr>
          <w:ilvl w:val="0"/>
          <w:numId w:val="1"/>
        </w:numPr>
        <w:bidi w:val="0"/>
        <w:spacing w:lineRule="auto" w:line="312"/>
        <w:jc w:val="start"/>
        <w:rPr>
          <w:rFonts w:ascii="Arial" w:hAnsi="Arial"/>
        </w:rPr>
      </w:pPr>
      <w:r>
        <w:rPr>
          <w:rFonts w:ascii="Arial" w:hAnsi="Arial"/>
          <w:sz w:val="24"/>
          <w:szCs w:val="24"/>
        </w:rPr>
        <w:t>Top Performance-Coach für Stimme, Ausdruck und Wirkung</w:t>
      </w:r>
    </w:p>
    <w:p>
      <w:pPr>
        <w:pStyle w:val="Normal"/>
        <w:bidi w:val="0"/>
        <w:spacing w:lineRule="auto" w:line="312"/>
        <w:jc w:val="start"/>
        <w:rPr>
          <w:rFonts w:ascii="Arial" w:hAnsi="Arial"/>
        </w:rPr>
      </w:pPr>
      <w:r>
        <w:rPr>
          <w:rFonts w:ascii="Arial" w:hAnsi="Arial"/>
          <w:sz w:val="24"/>
          <w:szCs w:val="24"/>
        </w:rPr>
        <w:br/>
      </w:r>
      <w:r>
        <w:rPr>
          <w:rFonts w:ascii="Arial" w:hAnsi="Arial"/>
          <w:i/>
          <w:iCs/>
          <w:sz w:val="24"/>
          <w:szCs w:val="24"/>
        </w:rPr>
        <w:t>Wo hat sie schon überall gesungen?</w:t>
      </w:r>
      <w:r>
        <w:rPr>
          <w:rFonts w:ascii="Arial" w:hAnsi="Arial"/>
          <w:sz w:val="24"/>
          <w:szCs w:val="24"/>
        </w:rPr>
        <w:br/>
        <w:t>Stuttgarter Liederhalle, Wiener Kammeroper, Hamburger Michel, Dresdner Bank Hamburg, diverse Hochzeiten und Events, Schwetzinger Schlossfestspiele, Tage der</w:t>
        <w:br/>
        <w:t>Alten Musik in Berlin, Seattle Opera, Königliches Theater Cetinje, Ulmer Münster uvm.</w:t>
      </w:r>
    </w:p>
    <w:sectPr>
      <w:footerReference w:type="default" r:id="rId3"/>
      <w:type w:val="nextPage"/>
      <w:pgSz w:w="11906" w:h="16838"/>
      <w:pgMar w:left="1134" w:right="1134" w:gutter="0" w:header="0" w:top="1134" w:footer="1134" w:bottom="1679"/>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Archivo">
    <w:altName w:val="sans-serif"/>
    <w:charset w:val="01" w:characterSet="utf-8"/>
    <w:family w:val="auto"/>
    <w:pitch w:val="default"/>
  </w:font>
  <w:font w:name="Calibri">
    <w:charset w:val="01"/>
    <w:family w:val="swiss"/>
    <w:pitch w:val="default"/>
  </w:font>
  <w:font w:name="Arial">
    <w:charset w:val="01" w:characterSet="utf-8"/>
    <w:family w:val="swiss"/>
    <w:pitch w:val="variable"/>
  </w:font>
  <w:font w:name="Tahoma">
    <w:charset w:val="01"/>
    <w:family w:val="swiss"/>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rFonts w:ascii="Arial" w:hAnsi="Arial"/>
        <w:color w:val="004586"/>
        <w:sz w:val="21"/>
        <w:szCs w:val="21"/>
      </w:rPr>
    </w:pPr>
    <w:r>
      <w:rPr>
        <w:rFonts w:ascii="Arial" w:hAnsi="Arial"/>
        <w:color w:val="004586"/>
        <w:sz w:val="21"/>
        <w:szCs w:val="21"/>
      </w:rPr>
      <w:t xml:space="preserve">Wiebke Huhs   </w:t>
    </w:r>
    <w:r>
      <w:rPr>
        <w:rFonts w:eastAsia="Tahoma" w:cs="Tahoma" w:ascii="Tahoma" w:hAnsi="Tahoma"/>
        <w:color w:val="004586"/>
        <w:sz w:val="21"/>
        <w:szCs w:val="21"/>
      </w:rPr>
      <w:t>•</w:t>
    </w:r>
    <w:r>
      <w:rPr>
        <w:rFonts w:eastAsia="Songti SC" w:cs="Arial Unicode MS" w:ascii="Arial" w:hAnsi="Arial"/>
        <w:color w:val="004586"/>
        <w:sz w:val="21"/>
        <w:szCs w:val="21"/>
      </w:rPr>
      <w:t xml:space="preserve">  D-76297 Stutensee   </w:t>
    </w:r>
    <w:r>
      <w:rPr>
        <w:rFonts w:eastAsia="Tahoma" w:cs="Tahoma" w:ascii="Tahoma" w:hAnsi="Tahoma"/>
        <w:color w:val="004586"/>
        <w:sz w:val="21"/>
        <w:szCs w:val="21"/>
      </w:rPr>
      <w:t>• +49 179 – 50 80 211</w:t>
    </w:r>
    <w:r>
      <w:rPr>
        <w:rFonts w:eastAsia="Songti SC" w:cs="Arial Unicode MS" w:ascii="Arial" w:hAnsi="Arial"/>
        <w:color w:val="004586"/>
        <w:sz w:val="21"/>
        <w:szCs w:val="21"/>
      </w:rPr>
      <w:t xml:space="preserve">   </w:t>
    </w:r>
    <w:r>
      <w:rPr>
        <w:rFonts w:eastAsia="Tahoma" w:cs="Tahoma" w:ascii="Tahoma" w:hAnsi="Tahoma"/>
        <w:color w:val="004586"/>
        <w:sz w:val="21"/>
        <w:szCs w:val="21"/>
      </w:rPr>
      <w:t>• www.singer.wiebke-huhs.com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DE"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Arial">
    <w:name w:val="Arial"/>
    <w:basedOn w:val="BodyText"/>
    <w:qFormat/>
    <w:pPr>
      <w:widowControl/>
      <w:pBdr/>
      <w:spacing w:before="0" w:after="0"/>
      <w:ind w:hanging="0" w:start="0" w:end="0"/>
      <w:jc w:val="both"/>
    </w:pPr>
    <w:rPr>
      <w:rFonts w:ascii="Archivo;sans-serif" w:hAnsi="Archivo;sans-serif"/>
      <w:b w:val="false"/>
      <w:i w:val="false"/>
      <w:caps w:val="false"/>
      <w:smallCaps w:val="false"/>
      <w:color w:val="000000"/>
      <w:spacing w:val="0"/>
      <w:sz w:val="26"/>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TotalTime>
  <Application>LibreOffice/24.2.3.2$MacOSX_X86_64 LibreOffice_project/433d9c2ded56988e8a90e6b2e771ee4e6a5ab2ba</Application>
  <AppVersion>15.0000</AppVersion>
  <Pages>1</Pages>
  <Words>173</Words>
  <Characters>1012</Characters>
  <CharactersWithSpaces>1193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2024-05-27T11:32:29Z</dcterms:created>
  <dc:creator/>
  <dc:description/>
  <dc:language>de-DE</dc:language>
  <cp:lastModifiedBy/>
  <dcterms:modified xsi:type="dcterms:W3CDTF">2024-05-27T12:11:51Z</dcterms:modified>
  <cp:revision>3</cp:revision>
  <dc:subject/>
  <dc:title/>
</cp:coreProperties>
</file>